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41" w:rsidRDefault="00F00541" w:rsidP="00F00541">
      <w:pPr>
        <w:pStyle w:val="ListParagraph"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Visi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12F6B">
        <w:rPr>
          <w:rFonts w:ascii="Cambria" w:hAnsi="Cambria"/>
          <w:sz w:val="24"/>
          <w:szCs w:val="24"/>
        </w:rPr>
        <w:t>Misi</w:t>
      </w:r>
      <w:proofErr w:type="spellEnd"/>
      <w:r w:rsidRPr="00512F6B">
        <w:rPr>
          <w:rFonts w:ascii="Cambria" w:hAnsi="Cambria"/>
          <w:sz w:val="24"/>
          <w:szCs w:val="24"/>
        </w:rPr>
        <w:t xml:space="preserve">  SKPD</w:t>
      </w:r>
      <w:proofErr w:type="gram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Kecamatan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Tempuran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</w:p>
    <w:p w:rsidR="00F00541" w:rsidRPr="00512F6B" w:rsidRDefault="00F00541" w:rsidP="00F00541">
      <w:pPr>
        <w:pStyle w:val="ListParagraph"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512F6B">
        <w:rPr>
          <w:rFonts w:ascii="Cambria" w:hAnsi="Cambria"/>
          <w:sz w:val="24"/>
          <w:szCs w:val="24"/>
        </w:rPr>
        <w:t>adalah</w:t>
      </w:r>
      <w:proofErr w:type="spellEnd"/>
      <w:r w:rsidRPr="00512F6B">
        <w:rPr>
          <w:rFonts w:ascii="Cambria" w:hAnsi="Cambria"/>
          <w:sz w:val="24"/>
          <w:szCs w:val="24"/>
        </w:rPr>
        <w:t xml:space="preserve"> :</w:t>
      </w:r>
      <w:proofErr w:type="gramEnd"/>
    </w:p>
    <w:p w:rsidR="00F00541" w:rsidRPr="00512F6B" w:rsidRDefault="00F00541" w:rsidP="00F00541">
      <w:pPr>
        <w:pStyle w:val="ListParagraph"/>
        <w:spacing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  <w:proofErr w:type="gramStart"/>
      <w:r w:rsidRPr="00512F6B">
        <w:rPr>
          <w:rFonts w:ascii="Cambria" w:hAnsi="Cambria"/>
          <w:b/>
          <w:sz w:val="24"/>
          <w:szCs w:val="24"/>
        </w:rPr>
        <w:t xml:space="preserve">“ </w:t>
      </w:r>
      <w:proofErr w:type="spellStart"/>
      <w:r w:rsidRPr="00512F6B">
        <w:rPr>
          <w:rFonts w:ascii="Cambria" w:hAnsi="Cambria"/>
          <w:b/>
          <w:sz w:val="24"/>
          <w:szCs w:val="24"/>
        </w:rPr>
        <w:t>Terwujudnya</w:t>
      </w:r>
      <w:proofErr w:type="spellEnd"/>
      <w:proofErr w:type="gramEnd"/>
      <w:r w:rsidRPr="00512F6B">
        <w:rPr>
          <w:rFonts w:ascii="Cambria" w:hAnsi="Cambria"/>
          <w:b/>
          <w:sz w:val="24"/>
          <w:szCs w:val="24"/>
        </w:rPr>
        <w:t xml:space="preserve"> Tata </w:t>
      </w:r>
      <w:proofErr w:type="spellStart"/>
      <w:r w:rsidRPr="00512F6B">
        <w:rPr>
          <w:rFonts w:ascii="Cambria" w:hAnsi="Cambria"/>
          <w:b/>
          <w:sz w:val="24"/>
          <w:szCs w:val="24"/>
        </w:rPr>
        <w:t>Kelola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Pemerintahan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Kecamatan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Tempuran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b/>
          <w:sz w:val="24"/>
          <w:szCs w:val="24"/>
        </w:rPr>
        <w:t>semakin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Profesional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512F6B">
        <w:rPr>
          <w:rFonts w:ascii="Cambria" w:hAnsi="Cambria"/>
          <w:b/>
          <w:sz w:val="24"/>
          <w:szCs w:val="24"/>
        </w:rPr>
        <w:t>Responsif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Efektif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dan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Inovatif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menuju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Masyarakat</w:t>
      </w:r>
      <w:proofErr w:type="spellEnd"/>
    </w:p>
    <w:p w:rsidR="00F00541" w:rsidRPr="00512F6B" w:rsidRDefault="00F00541" w:rsidP="00F00541">
      <w:pPr>
        <w:pStyle w:val="ListParagraph"/>
        <w:spacing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Kecamatan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Tempuran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b/>
          <w:sz w:val="24"/>
          <w:szCs w:val="24"/>
        </w:rPr>
        <w:t>semakin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Maju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dan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Sejahtera “.</w:t>
      </w:r>
    </w:p>
    <w:p w:rsidR="00F00541" w:rsidRDefault="00F00541" w:rsidP="00F00541">
      <w:pPr>
        <w:pStyle w:val="ListParagraph"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F00541" w:rsidRPr="00512F6B" w:rsidRDefault="00F00541" w:rsidP="00F00541">
      <w:pPr>
        <w:pStyle w:val="ListParagraph"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Penetapan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Visi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tersebut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adalah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didasari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oleh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Tugas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Pokok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Pemerintah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Kecamatan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sz w:val="24"/>
          <w:szCs w:val="24"/>
        </w:rPr>
        <w:t>Intinya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adalah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sebagai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Penyelenggara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Pemerintahan</w:t>
      </w:r>
      <w:proofErr w:type="spellEnd"/>
      <w:r w:rsidRPr="00512F6B">
        <w:rPr>
          <w:rFonts w:ascii="Cambria" w:hAnsi="Cambria"/>
          <w:sz w:val="24"/>
          <w:szCs w:val="24"/>
        </w:rPr>
        <w:t xml:space="preserve">, Pembangunan </w:t>
      </w:r>
      <w:proofErr w:type="spellStart"/>
      <w:r w:rsidRPr="00512F6B">
        <w:rPr>
          <w:rFonts w:ascii="Cambria" w:hAnsi="Cambria"/>
          <w:sz w:val="24"/>
          <w:szCs w:val="24"/>
        </w:rPr>
        <w:t>dan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Kemasyarakatan</w:t>
      </w:r>
      <w:proofErr w:type="spellEnd"/>
      <w:r w:rsidRPr="00512F6B">
        <w:rPr>
          <w:rFonts w:ascii="Cambria" w:hAnsi="Cambria"/>
          <w:sz w:val="24"/>
          <w:szCs w:val="24"/>
        </w:rPr>
        <w:t xml:space="preserve"> di </w:t>
      </w:r>
      <w:proofErr w:type="spellStart"/>
      <w:r w:rsidRPr="00512F6B">
        <w:rPr>
          <w:rFonts w:ascii="Cambria" w:hAnsi="Cambria"/>
          <w:sz w:val="24"/>
          <w:szCs w:val="24"/>
        </w:rPr>
        <w:t>wilayahnya</w:t>
      </w:r>
      <w:proofErr w:type="spellEnd"/>
      <w:r w:rsidRPr="00512F6B">
        <w:rPr>
          <w:rFonts w:ascii="Cambria" w:hAnsi="Cambria"/>
          <w:sz w:val="24"/>
          <w:szCs w:val="24"/>
        </w:rPr>
        <w:t>.</w:t>
      </w:r>
    </w:p>
    <w:p w:rsidR="00F00541" w:rsidRPr="00512F6B" w:rsidRDefault="00F00541" w:rsidP="00F00541">
      <w:pPr>
        <w:pStyle w:val="ListParagraph"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Guna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mewujudkan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Tata </w:t>
      </w:r>
      <w:proofErr w:type="spellStart"/>
      <w:r w:rsidRPr="00512F6B">
        <w:rPr>
          <w:rFonts w:ascii="Cambria" w:hAnsi="Cambria"/>
          <w:sz w:val="24"/>
          <w:szCs w:val="24"/>
        </w:rPr>
        <w:t>kelola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12F6B">
        <w:rPr>
          <w:rFonts w:ascii="Cambria" w:hAnsi="Cambria"/>
          <w:sz w:val="24"/>
          <w:szCs w:val="24"/>
        </w:rPr>
        <w:t>Pemerintahan</w:t>
      </w:r>
      <w:proofErr w:type="spellEnd"/>
      <w:r w:rsidRPr="00512F6B">
        <w:rPr>
          <w:rFonts w:ascii="Cambria" w:hAnsi="Cambria"/>
          <w:sz w:val="24"/>
          <w:szCs w:val="24"/>
        </w:rPr>
        <w:t xml:space="preserve">  yang</w:t>
      </w:r>
      <w:proofErr w:type="gram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baik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maka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Pemerintah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Kecamatan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Tempuran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dalam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menjalankan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Tugas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Pokok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tersebut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harus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dapat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memberikan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Pelayanan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sz w:val="24"/>
          <w:szCs w:val="24"/>
        </w:rPr>
        <w:t>baik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dengan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memahami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aturan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prosedur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sz w:val="24"/>
          <w:szCs w:val="24"/>
        </w:rPr>
        <w:t>ada,cepat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bertindak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cepat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menyesuaikan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dengan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tangkap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sz w:val="24"/>
          <w:szCs w:val="24"/>
        </w:rPr>
        <w:t>tinggi,Pemberdayaan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Masyarakat,Koordinasi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dengan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lintas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Sektoral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Pengalihan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serta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Pengembangan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Potensi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Sumber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Daya</w:t>
      </w:r>
      <w:proofErr w:type="spellEnd"/>
      <w:r w:rsidRPr="00512F6B">
        <w:rPr>
          <w:rFonts w:ascii="Cambria" w:hAnsi="Cambria"/>
          <w:sz w:val="24"/>
          <w:szCs w:val="24"/>
        </w:rPr>
        <w:t>.</w:t>
      </w:r>
    </w:p>
    <w:p w:rsidR="00F00541" w:rsidRPr="0092154E" w:rsidRDefault="00F00541" w:rsidP="00F00541">
      <w:pPr>
        <w:pStyle w:val="ListParagraph"/>
        <w:numPr>
          <w:ilvl w:val="0"/>
          <w:numId w:val="1"/>
        </w:numPr>
        <w:spacing w:line="240" w:lineRule="auto"/>
        <w:ind w:left="810"/>
        <w:jc w:val="both"/>
        <w:rPr>
          <w:rFonts w:ascii="Cambria" w:hAnsi="Cambria"/>
          <w:b/>
          <w:sz w:val="26"/>
          <w:szCs w:val="26"/>
        </w:rPr>
      </w:pPr>
      <w:bookmarkStart w:id="0" w:name="_GoBack"/>
      <w:bookmarkEnd w:id="0"/>
      <w:r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b/>
          <w:sz w:val="26"/>
          <w:szCs w:val="26"/>
        </w:rPr>
        <w:t>Responsif</w:t>
      </w:r>
      <w:proofErr w:type="spellEnd"/>
      <w:r w:rsidRPr="00512F6B">
        <w:rPr>
          <w:rFonts w:ascii="Cambria" w:hAnsi="Cambria"/>
          <w:b/>
          <w:sz w:val="26"/>
          <w:szCs w:val="26"/>
        </w:rPr>
        <w:t xml:space="preserve">, </w:t>
      </w:r>
      <w:proofErr w:type="spellStart"/>
      <w:r w:rsidRPr="00512F6B">
        <w:rPr>
          <w:rFonts w:ascii="Cambria" w:hAnsi="Cambria"/>
          <w:sz w:val="26"/>
          <w:szCs w:val="26"/>
        </w:rPr>
        <w:t>mengandung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Makna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daya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tanggap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atas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permasalahan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dan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tuntutan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Masyarakat</w:t>
      </w:r>
      <w:proofErr w:type="spellEnd"/>
      <w:r w:rsidRPr="00512F6B">
        <w:rPr>
          <w:rFonts w:ascii="Cambria" w:hAnsi="Cambria"/>
          <w:sz w:val="26"/>
          <w:szCs w:val="26"/>
        </w:rPr>
        <w:t xml:space="preserve">, </w:t>
      </w:r>
      <w:proofErr w:type="spellStart"/>
      <w:r w:rsidRPr="00512F6B">
        <w:rPr>
          <w:rFonts w:ascii="Cambria" w:hAnsi="Cambria"/>
          <w:sz w:val="26"/>
          <w:szCs w:val="26"/>
        </w:rPr>
        <w:t>cepat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bertindak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dan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cepat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menyesuaikan</w:t>
      </w:r>
      <w:proofErr w:type="spellEnd"/>
      <w:r w:rsidRPr="00512F6B">
        <w:rPr>
          <w:rFonts w:ascii="Cambria" w:hAnsi="Cambria"/>
          <w:sz w:val="26"/>
          <w:szCs w:val="26"/>
        </w:rPr>
        <w:t xml:space="preserve"> (</w:t>
      </w:r>
      <w:proofErr w:type="spellStart"/>
      <w:r w:rsidRPr="00512F6B">
        <w:rPr>
          <w:rFonts w:ascii="Cambria" w:hAnsi="Cambria"/>
          <w:sz w:val="26"/>
          <w:szCs w:val="26"/>
        </w:rPr>
        <w:t>dengan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Lingkungan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dan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Tuntutan</w:t>
      </w:r>
      <w:proofErr w:type="spellEnd"/>
      <w:r w:rsidRPr="00512F6B">
        <w:rPr>
          <w:rFonts w:ascii="Cambria" w:hAnsi="Cambria"/>
          <w:sz w:val="26"/>
          <w:szCs w:val="26"/>
        </w:rPr>
        <w:t xml:space="preserve">, </w:t>
      </w:r>
      <w:proofErr w:type="spellStart"/>
      <w:r w:rsidRPr="00512F6B">
        <w:rPr>
          <w:rFonts w:ascii="Cambria" w:hAnsi="Cambria"/>
          <w:sz w:val="26"/>
          <w:szCs w:val="26"/>
        </w:rPr>
        <w:t>aspiratif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dan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Akomodatif,kondusifitas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wilayah</w:t>
      </w:r>
      <w:proofErr w:type="spellEnd"/>
      <w:r w:rsidRPr="00512F6B">
        <w:rPr>
          <w:rFonts w:ascii="Cambria" w:hAnsi="Cambria"/>
          <w:sz w:val="26"/>
          <w:szCs w:val="26"/>
        </w:rPr>
        <w:t xml:space="preserve">, </w:t>
      </w:r>
      <w:proofErr w:type="spellStart"/>
      <w:r w:rsidRPr="00512F6B">
        <w:rPr>
          <w:rFonts w:ascii="Cambria" w:hAnsi="Cambria"/>
          <w:sz w:val="26"/>
          <w:szCs w:val="26"/>
        </w:rPr>
        <w:t>dan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Keinginan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untuk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memberikan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Pelayanan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terbaik</w:t>
      </w:r>
      <w:proofErr w:type="spellEnd"/>
      <w:r w:rsidRPr="00512F6B">
        <w:rPr>
          <w:rFonts w:ascii="Cambria" w:hAnsi="Cambria"/>
          <w:sz w:val="26"/>
          <w:szCs w:val="26"/>
        </w:rPr>
        <w:t>(</w:t>
      </w:r>
      <w:proofErr w:type="spellStart"/>
      <w:r w:rsidRPr="00512F6B">
        <w:rPr>
          <w:rFonts w:ascii="Cambria" w:hAnsi="Cambria"/>
          <w:sz w:val="26"/>
          <w:szCs w:val="26"/>
        </w:rPr>
        <w:t>Pelayanan</w:t>
      </w:r>
      <w:proofErr w:type="spellEnd"/>
      <w:r w:rsidRPr="00512F6B">
        <w:rPr>
          <w:rFonts w:ascii="Cambria" w:hAnsi="Cambria"/>
          <w:sz w:val="26"/>
          <w:szCs w:val="26"/>
        </w:rPr>
        <w:t xml:space="preserve">  Prima).</w:t>
      </w:r>
    </w:p>
    <w:p w:rsidR="00F00541" w:rsidRPr="00FC1901" w:rsidRDefault="00F00541" w:rsidP="00F00541">
      <w:pPr>
        <w:pStyle w:val="ListParagraph"/>
        <w:spacing w:line="240" w:lineRule="auto"/>
        <w:ind w:left="810"/>
        <w:jc w:val="both"/>
        <w:rPr>
          <w:rFonts w:ascii="Cambria" w:hAnsi="Cambria"/>
          <w:b/>
          <w:sz w:val="26"/>
          <w:szCs w:val="26"/>
        </w:rPr>
      </w:pPr>
    </w:p>
    <w:p w:rsidR="00F00541" w:rsidRPr="00512F6B" w:rsidRDefault="00F00541" w:rsidP="00F00541">
      <w:pPr>
        <w:pStyle w:val="ListParagraph"/>
        <w:numPr>
          <w:ilvl w:val="0"/>
          <w:numId w:val="1"/>
        </w:numPr>
        <w:spacing w:line="240" w:lineRule="auto"/>
        <w:ind w:left="810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</w:t>
      </w:r>
      <w:proofErr w:type="spellStart"/>
      <w:r w:rsidRPr="00512F6B">
        <w:rPr>
          <w:rFonts w:ascii="Cambria" w:hAnsi="Cambria"/>
          <w:b/>
          <w:sz w:val="26"/>
          <w:szCs w:val="26"/>
        </w:rPr>
        <w:t>Efektif</w:t>
      </w:r>
      <w:proofErr w:type="spellEnd"/>
      <w:r w:rsidRPr="00512F6B">
        <w:rPr>
          <w:rFonts w:ascii="Cambria" w:hAnsi="Cambria"/>
          <w:b/>
          <w:sz w:val="26"/>
          <w:szCs w:val="26"/>
        </w:rPr>
        <w:t xml:space="preserve">, </w:t>
      </w:r>
      <w:proofErr w:type="spellStart"/>
      <w:r w:rsidRPr="00512F6B">
        <w:rPr>
          <w:rFonts w:ascii="Cambria" w:hAnsi="Cambria"/>
          <w:sz w:val="26"/>
          <w:szCs w:val="26"/>
        </w:rPr>
        <w:t>Mengandung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makna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peran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fungsi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Ko</w:t>
      </w:r>
      <w:r>
        <w:rPr>
          <w:rFonts w:ascii="Cambria" w:hAnsi="Cambria"/>
          <w:sz w:val="26"/>
          <w:szCs w:val="26"/>
        </w:rPr>
        <w:t>ordinatif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dan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Sinergisitas</w:t>
      </w:r>
      <w:proofErr w:type="spellEnd"/>
      <w:r w:rsidRPr="00512F6B">
        <w:rPr>
          <w:rFonts w:ascii="Cambria" w:hAnsi="Cambria"/>
          <w:sz w:val="26"/>
          <w:szCs w:val="26"/>
        </w:rPr>
        <w:t>/</w:t>
      </w:r>
      <w:proofErr w:type="spellStart"/>
      <w:r w:rsidRPr="00512F6B">
        <w:rPr>
          <w:rFonts w:ascii="Cambria" w:hAnsi="Cambria"/>
          <w:sz w:val="26"/>
          <w:szCs w:val="26"/>
        </w:rPr>
        <w:t>Sikronisasi</w:t>
      </w:r>
      <w:proofErr w:type="spellEnd"/>
      <w:r w:rsidRPr="00512F6B">
        <w:rPr>
          <w:rFonts w:ascii="Cambria" w:hAnsi="Cambria"/>
          <w:sz w:val="26"/>
          <w:szCs w:val="26"/>
        </w:rPr>
        <w:t>.</w:t>
      </w:r>
    </w:p>
    <w:p w:rsidR="00F00541" w:rsidRPr="00796B10" w:rsidRDefault="00F00541" w:rsidP="00F00541">
      <w:pPr>
        <w:pStyle w:val="ListParagraph"/>
        <w:spacing w:line="240" w:lineRule="auto"/>
        <w:ind w:left="0"/>
        <w:jc w:val="both"/>
        <w:rPr>
          <w:rFonts w:ascii="Cambria" w:hAnsi="Cambria"/>
          <w:b/>
          <w:sz w:val="24"/>
          <w:szCs w:val="24"/>
        </w:rPr>
      </w:pPr>
    </w:p>
    <w:p w:rsidR="00F00541" w:rsidRPr="0092154E" w:rsidRDefault="00F00541" w:rsidP="00F00541">
      <w:pPr>
        <w:pStyle w:val="ListParagraph"/>
        <w:numPr>
          <w:ilvl w:val="0"/>
          <w:numId w:val="1"/>
        </w:numPr>
        <w:spacing w:line="240" w:lineRule="auto"/>
        <w:ind w:left="810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proofErr w:type="spellStart"/>
      <w:r w:rsidRPr="00512F6B">
        <w:rPr>
          <w:rFonts w:ascii="Cambria" w:hAnsi="Cambria"/>
          <w:b/>
          <w:sz w:val="26"/>
          <w:szCs w:val="26"/>
        </w:rPr>
        <w:t>Inovatif</w:t>
      </w:r>
      <w:proofErr w:type="spellEnd"/>
      <w:r w:rsidRPr="00512F6B">
        <w:rPr>
          <w:rFonts w:ascii="Cambria" w:hAnsi="Cambria"/>
          <w:b/>
          <w:sz w:val="26"/>
          <w:szCs w:val="26"/>
        </w:rPr>
        <w:t xml:space="preserve">, </w:t>
      </w:r>
      <w:proofErr w:type="spellStart"/>
      <w:r w:rsidRPr="00512F6B">
        <w:rPr>
          <w:rFonts w:ascii="Cambria" w:hAnsi="Cambria"/>
          <w:sz w:val="26"/>
          <w:szCs w:val="26"/>
        </w:rPr>
        <w:t>Mengandung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makana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Penggalian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dan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Pengembangan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potensi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Sumber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proofErr w:type="gramStart"/>
      <w:r w:rsidRPr="00512F6B">
        <w:rPr>
          <w:rFonts w:ascii="Cambria" w:hAnsi="Cambria"/>
          <w:sz w:val="26"/>
          <w:szCs w:val="26"/>
        </w:rPr>
        <w:t>Daya,Perencanaan</w:t>
      </w:r>
      <w:proofErr w:type="spellEnd"/>
      <w:proofErr w:type="gram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dan</w:t>
      </w:r>
      <w:proofErr w:type="spellEnd"/>
      <w:r w:rsidRPr="00512F6B">
        <w:rPr>
          <w:rFonts w:ascii="Cambria" w:hAnsi="Cambria"/>
          <w:sz w:val="26"/>
          <w:szCs w:val="26"/>
        </w:rPr>
        <w:t xml:space="preserve"> </w:t>
      </w:r>
      <w:proofErr w:type="spellStart"/>
      <w:r w:rsidRPr="00512F6B">
        <w:rPr>
          <w:rFonts w:ascii="Cambria" w:hAnsi="Cambria"/>
          <w:sz w:val="26"/>
          <w:szCs w:val="26"/>
        </w:rPr>
        <w:t>Pemberdayaan</w:t>
      </w:r>
      <w:proofErr w:type="spellEnd"/>
      <w:r w:rsidRPr="00512F6B">
        <w:rPr>
          <w:rFonts w:ascii="Cambria" w:hAnsi="Cambria"/>
          <w:sz w:val="26"/>
          <w:szCs w:val="26"/>
        </w:rPr>
        <w:t>.</w:t>
      </w:r>
    </w:p>
    <w:p w:rsidR="00F00541" w:rsidRPr="00512F6B" w:rsidRDefault="00F00541" w:rsidP="00F00541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Dalam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Mewujudkan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Visi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sz w:val="24"/>
          <w:szCs w:val="24"/>
        </w:rPr>
        <w:t>telah</w:t>
      </w:r>
      <w:proofErr w:type="spellEnd"/>
      <w:r w:rsidRPr="00512F6B">
        <w:rPr>
          <w:rFonts w:ascii="Cambria" w:hAnsi="Cambria"/>
          <w:sz w:val="24"/>
          <w:szCs w:val="24"/>
        </w:rPr>
        <w:t xml:space="preserve"> di </w:t>
      </w:r>
      <w:proofErr w:type="spellStart"/>
      <w:r w:rsidRPr="00512F6B">
        <w:rPr>
          <w:rFonts w:ascii="Cambria" w:hAnsi="Cambria"/>
          <w:sz w:val="24"/>
          <w:szCs w:val="24"/>
        </w:rPr>
        <w:t>sepakati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ditetapkan</w:t>
      </w:r>
      <w:proofErr w:type="spellEnd"/>
      <w:r w:rsidRPr="00512F6B">
        <w:rPr>
          <w:rFonts w:ascii="Cambria" w:hAnsi="Cambria"/>
          <w:sz w:val="24"/>
          <w:szCs w:val="24"/>
        </w:rPr>
        <w:t xml:space="preserve">, </w:t>
      </w:r>
      <w:proofErr w:type="spellStart"/>
      <w:r w:rsidRPr="00512F6B">
        <w:rPr>
          <w:rFonts w:ascii="Cambria" w:hAnsi="Cambria"/>
          <w:sz w:val="24"/>
          <w:szCs w:val="24"/>
        </w:rPr>
        <w:t>disusun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Misi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Organisasi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sz w:val="24"/>
          <w:szCs w:val="24"/>
        </w:rPr>
        <w:t>merupakan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Dasar</w:t>
      </w:r>
      <w:proofErr w:type="spellEnd"/>
      <w:r w:rsidRPr="00512F6B">
        <w:rPr>
          <w:rFonts w:ascii="Cambria" w:hAnsi="Cambria"/>
          <w:sz w:val="24"/>
          <w:szCs w:val="24"/>
        </w:rPr>
        <w:t>/</w:t>
      </w:r>
      <w:proofErr w:type="spellStart"/>
      <w:r w:rsidRPr="00512F6B">
        <w:rPr>
          <w:rFonts w:ascii="Cambria" w:hAnsi="Cambria"/>
          <w:sz w:val="24"/>
          <w:szCs w:val="24"/>
        </w:rPr>
        <w:t>Alasan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keberadaan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suatu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Organisasi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serta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bidang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Garapan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suatu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Organisasi</w:t>
      </w:r>
      <w:proofErr w:type="spellEnd"/>
      <w:r w:rsidRPr="00512F6B">
        <w:rPr>
          <w:rFonts w:ascii="Cambria" w:hAnsi="Cambria"/>
          <w:sz w:val="24"/>
          <w:szCs w:val="24"/>
        </w:rPr>
        <w:t xml:space="preserve">. </w:t>
      </w:r>
      <w:proofErr w:type="spellStart"/>
      <w:r w:rsidRPr="00512F6B">
        <w:rPr>
          <w:rFonts w:ascii="Cambria" w:hAnsi="Cambria"/>
          <w:sz w:val="24"/>
          <w:szCs w:val="24"/>
        </w:rPr>
        <w:t>Menurut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gramStart"/>
      <w:r w:rsidRPr="00512F6B">
        <w:rPr>
          <w:rFonts w:ascii="Cambria" w:hAnsi="Cambria"/>
          <w:sz w:val="24"/>
          <w:szCs w:val="24"/>
        </w:rPr>
        <w:t xml:space="preserve">Kotler  </w:t>
      </w:r>
      <w:proofErr w:type="spellStart"/>
      <w:r w:rsidRPr="00512F6B">
        <w:rPr>
          <w:rFonts w:ascii="Cambria" w:hAnsi="Cambria"/>
          <w:sz w:val="24"/>
          <w:szCs w:val="24"/>
        </w:rPr>
        <w:t>bahwa</w:t>
      </w:r>
      <w:proofErr w:type="spellEnd"/>
      <w:proofErr w:type="gram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Misi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merupakan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Pernyataan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tentang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tujuan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Organisasi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sz w:val="24"/>
          <w:szCs w:val="24"/>
        </w:rPr>
        <w:t>diwujudkan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dalam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Produk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Pelayanan</w:t>
      </w:r>
      <w:proofErr w:type="spellEnd"/>
      <w:r w:rsidRPr="00512F6B">
        <w:rPr>
          <w:rFonts w:ascii="Cambria" w:hAnsi="Cambria"/>
          <w:sz w:val="24"/>
          <w:szCs w:val="24"/>
        </w:rPr>
        <w:t xml:space="preserve">. Dari </w:t>
      </w:r>
      <w:proofErr w:type="spellStart"/>
      <w:r w:rsidRPr="00512F6B">
        <w:rPr>
          <w:rFonts w:ascii="Cambria" w:hAnsi="Cambria"/>
          <w:sz w:val="24"/>
          <w:szCs w:val="24"/>
        </w:rPr>
        <w:t>batasan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12F6B">
        <w:rPr>
          <w:rFonts w:ascii="Cambria" w:hAnsi="Cambria"/>
          <w:sz w:val="24"/>
          <w:szCs w:val="24"/>
        </w:rPr>
        <w:t>tersebut</w:t>
      </w:r>
      <w:proofErr w:type="spellEnd"/>
      <w:r w:rsidRPr="00512F6B">
        <w:rPr>
          <w:rFonts w:ascii="Cambria" w:hAnsi="Cambria"/>
          <w:sz w:val="24"/>
          <w:szCs w:val="24"/>
        </w:rPr>
        <w:t xml:space="preserve">  </w:t>
      </w:r>
      <w:proofErr w:type="spellStart"/>
      <w:r w:rsidRPr="00512F6B">
        <w:rPr>
          <w:rFonts w:ascii="Cambria" w:hAnsi="Cambria"/>
          <w:sz w:val="24"/>
          <w:szCs w:val="24"/>
        </w:rPr>
        <w:t>diatas</w:t>
      </w:r>
      <w:proofErr w:type="spellEnd"/>
      <w:proofErr w:type="gram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ada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beberapa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hal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sz w:val="24"/>
          <w:szCs w:val="24"/>
        </w:rPr>
        <w:t>diperhatikan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dalam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perumusan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Misi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organisasi,meliputi</w:t>
      </w:r>
      <w:proofErr w:type="spellEnd"/>
      <w:r w:rsidRPr="00512F6B">
        <w:rPr>
          <w:rFonts w:ascii="Cambria" w:hAnsi="Cambria"/>
          <w:sz w:val="24"/>
          <w:szCs w:val="24"/>
        </w:rPr>
        <w:t xml:space="preserve"> :</w:t>
      </w:r>
    </w:p>
    <w:p w:rsidR="00F00541" w:rsidRPr="00512F6B" w:rsidRDefault="00F00541" w:rsidP="00F00541">
      <w:pPr>
        <w:pStyle w:val="ListParagraph"/>
        <w:numPr>
          <w:ilvl w:val="0"/>
          <w:numId w:val="2"/>
        </w:numPr>
        <w:spacing w:line="240" w:lineRule="auto"/>
        <w:ind w:left="900" w:hanging="45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Produk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atau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Layanan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di </w:t>
      </w:r>
      <w:proofErr w:type="spellStart"/>
      <w:r w:rsidRPr="00512F6B">
        <w:rPr>
          <w:rFonts w:ascii="Cambria" w:hAnsi="Cambria"/>
          <w:sz w:val="24"/>
          <w:szCs w:val="24"/>
        </w:rPr>
        <w:t>tawarkan</w:t>
      </w:r>
      <w:proofErr w:type="spellEnd"/>
    </w:p>
    <w:p w:rsidR="00F00541" w:rsidRPr="00512F6B" w:rsidRDefault="00F00541" w:rsidP="00F00541">
      <w:pPr>
        <w:pStyle w:val="ListParagraph"/>
        <w:numPr>
          <w:ilvl w:val="0"/>
          <w:numId w:val="2"/>
        </w:numPr>
        <w:spacing w:line="240" w:lineRule="auto"/>
        <w:ind w:left="900" w:hanging="450"/>
        <w:jc w:val="both"/>
        <w:rPr>
          <w:rFonts w:ascii="Cambria" w:hAnsi="Cambria"/>
          <w:sz w:val="24"/>
          <w:szCs w:val="24"/>
        </w:rPr>
      </w:pPr>
      <w:r w:rsidRPr="00512F6B">
        <w:rPr>
          <w:rFonts w:ascii="Cambria" w:hAnsi="Cambria"/>
          <w:sz w:val="24"/>
          <w:szCs w:val="24"/>
        </w:rPr>
        <w:t xml:space="preserve">Tingkat </w:t>
      </w:r>
      <w:proofErr w:type="spellStart"/>
      <w:r w:rsidRPr="00512F6B">
        <w:rPr>
          <w:rFonts w:ascii="Cambria" w:hAnsi="Cambria"/>
          <w:sz w:val="24"/>
          <w:szCs w:val="24"/>
        </w:rPr>
        <w:t>Kebutuhan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Pelanggan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akan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Produk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atau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Pelayanan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sz w:val="24"/>
          <w:szCs w:val="24"/>
        </w:rPr>
        <w:t>ditawarkan</w:t>
      </w:r>
      <w:proofErr w:type="spellEnd"/>
    </w:p>
    <w:p w:rsidR="00F00541" w:rsidRPr="00512F6B" w:rsidRDefault="00F00541" w:rsidP="00F00541">
      <w:pPr>
        <w:pStyle w:val="ListParagraph"/>
        <w:numPr>
          <w:ilvl w:val="0"/>
          <w:numId w:val="2"/>
        </w:numPr>
        <w:spacing w:line="240" w:lineRule="auto"/>
        <w:ind w:left="900" w:hanging="45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Memiliki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Sasaran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sz w:val="24"/>
          <w:szCs w:val="24"/>
        </w:rPr>
        <w:t>akan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dilayani</w:t>
      </w:r>
      <w:proofErr w:type="spellEnd"/>
    </w:p>
    <w:p w:rsidR="00F00541" w:rsidRPr="00512F6B" w:rsidRDefault="00F00541" w:rsidP="00F00541">
      <w:pPr>
        <w:pStyle w:val="ListParagraph"/>
        <w:numPr>
          <w:ilvl w:val="0"/>
          <w:numId w:val="2"/>
        </w:numPr>
        <w:spacing w:line="240" w:lineRule="auto"/>
        <w:ind w:left="900" w:hanging="45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Aspiratif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terhadap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keadaan</w:t>
      </w:r>
      <w:proofErr w:type="spellEnd"/>
      <w:r w:rsidRPr="00512F6B">
        <w:rPr>
          <w:rFonts w:ascii="Cambria" w:hAnsi="Cambria"/>
          <w:sz w:val="24"/>
          <w:szCs w:val="24"/>
        </w:rPr>
        <w:t xml:space="preserve"> yang </w:t>
      </w:r>
      <w:proofErr w:type="spellStart"/>
      <w:r w:rsidRPr="00512F6B">
        <w:rPr>
          <w:rFonts w:ascii="Cambria" w:hAnsi="Cambria"/>
          <w:sz w:val="24"/>
          <w:szCs w:val="24"/>
        </w:rPr>
        <w:t>diinginkan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di masa </w:t>
      </w:r>
      <w:proofErr w:type="spellStart"/>
      <w:r w:rsidRPr="00512F6B">
        <w:rPr>
          <w:rFonts w:ascii="Cambria" w:hAnsi="Cambria"/>
          <w:sz w:val="24"/>
          <w:szCs w:val="24"/>
        </w:rPr>
        <w:t>mendatang</w:t>
      </w:r>
      <w:proofErr w:type="spellEnd"/>
    </w:p>
    <w:p w:rsidR="00F00541" w:rsidRPr="00512F6B" w:rsidRDefault="00F00541" w:rsidP="00F00541">
      <w:pPr>
        <w:spacing w:line="240" w:lineRule="auto"/>
        <w:ind w:left="45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Sedangkan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untuk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mewujudkan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Visi</w:t>
      </w:r>
      <w:proofErr w:type="spellEnd"/>
      <w:r w:rsidRPr="00512F6B">
        <w:rPr>
          <w:rFonts w:ascii="Cambria" w:hAnsi="Cambria"/>
          <w:sz w:val="24"/>
          <w:szCs w:val="24"/>
        </w:rPr>
        <w:t xml:space="preserve"> SKPD </w:t>
      </w:r>
      <w:proofErr w:type="spellStart"/>
      <w:r w:rsidRPr="00512F6B">
        <w:rPr>
          <w:rFonts w:ascii="Cambria" w:hAnsi="Cambria"/>
          <w:sz w:val="24"/>
          <w:szCs w:val="24"/>
        </w:rPr>
        <w:t>Kecamatan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Tempuran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Tahun</w:t>
      </w:r>
      <w:proofErr w:type="spellEnd"/>
      <w:r w:rsidRPr="00512F6B">
        <w:rPr>
          <w:rFonts w:ascii="Cambria" w:hAnsi="Cambria"/>
          <w:sz w:val="24"/>
          <w:szCs w:val="24"/>
        </w:rPr>
        <w:t xml:space="preserve"> 2014 – 2019 </w:t>
      </w:r>
      <w:proofErr w:type="spellStart"/>
      <w:r w:rsidRPr="00512F6B">
        <w:rPr>
          <w:rFonts w:ascii="Cambria" w:hAnsi="Cambria"/>
          <w:sz w:val="24"/>
          <w:szCs w:val="24"/>
        </w:rPr>
        <w:t>tersebut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diatas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dilaksanakan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b/>
          <w:sz w:val="24"/>
          <w:szCs w:val="24"/>
        </w:rPr>
        <w:t>Misi</w:t>
      </w:r>
      <w:proofErr w:type="spellEnd"/>
      <w:r w:rsidRPr="00512F6B">
        <w:rPr>
          <w:rFonts w:ascii="Cambria" w:hAnsi="Cambria"/>
          <w:b/>
          <w:sz w:val="24"/>
          <w:szCs w:val="24"/>
        </w:rPr>
        <w:t xml:space="preserve"> </w:t>
      </w:r>
      <w:r w:rsidRPr="00512F6B">
        <w:rPr>
          <w:rFonts w:ascii="Cambria" w:hAnsi="Cambria"/>
          <w:sz w:val="24"/>
          <w:szCs w:val="24"/>
        </w:rPr>
        <w:t xml:space="preserve">SKPD </w:t>
      </w:r>
      <w:proofErr w:type="spellStart"/>
      <w:r w:rsidRPr="00512F6B">
        <w:rPr>
          <w:rFonts w:ascii="Cambria" w:hAnsi="Cambria"/>
          <w:sz w:val="24"/>
          <w:szCs w:val="24"/>
        </w:rPr>
        <w:t>Kecamatan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Tempuran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Kabupaten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Magelang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sebagai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12F6B">
        <w:rPr>
          <w:rFonts w:ascii="Cambria" w:hAnsi="Cambria"/>
          <w:sz w:val="24"/>
          <w:szCs w:val="24"/>
        </w:rPr>
        <w:t>berikut</w:t>
      </w:r>
      <w:proofErr w:type="spellEnd"/>
      <w:r w:rsidRPr="00512F6B">
        <w:rPr>
          <w:rFonts w:ascii="Cambria" w:hAnsi="Cambria"/>
          <w:sz w:val="24"/>
          <w:szCs w:val="24"/>
        </w:rPr>
        <w:t xml:space="preserve"> :</w:t>
      </w:r>
      <w:proofErr w:type="gramEnd"/>
    </w:p>
    <w:p w:rsidR="00F00541" w:rsidRPr="00512F6B" w:rsidRDefault="00F00541" w:rsidP="00F00541">
      <w:pPr>
        <w:pStyle w:val="ListParagraph"/>
        <w:numPr>
          <w:ilvl w:val="0"/>
          <w:numId w:val="3"/>
        </w:numPr>
        <w:spacing w:line="240" w:lineRule="auto"/>
        <w:ind w:left="81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Mewujudkan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Peningkatan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Kualitas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Aparatur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Pemerintah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</w:p>
    <w:p w:rsidR="00F00541" w:rsidRPr="00512F6B" w:rsidRDefault="00F00541" w:rsidP="00F00541">
      <w:pPr>
        <w:pStyle w:val="ListParagraph"/>
        <w:numPr>
          <w:ilvl w:val="0"/>
          <w:numId w:val="3"/>
        </w:numPr>
        <w:spacing w:line="240" w:lineRule="auto"/>
        <w:ind w:left="81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Mewujudkan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Peningkatan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Kualitas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Pelayanan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kepada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Masyarakat</w:t>
      </w:r>
      <w:proofErr w:type="spellEnd"/>
    </w:p>
    <w:p w:rsidR="00F00541" w:rsidRPr="00512F6B" w:rsidRDefault="00F00541" w:rsidP="00F00541">
      <w:pPr>
        <w:pStyle w:val="ListParagraph"/>
        <w:numPr>
          <w:ilvl w:val="0"/>
          <w:numId w:val="3"/>
        </w:numPr>
        <w:spacing w:line="240" w:lineRule="auto"/>
        <w:ind w:left="81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Mewujudkan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Peningkatan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Fungsi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Koordinasi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tingkat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Kecamatan</w:t>
      </w:r>
      <w:proofErr w:type="spellEnd"/>
    </w:p>
    <w:p w:rsidR="00F00541" w:rsidRPr="00512F6B" w:rsidRDefault="00F00541" w:rsidP="00F00541">
      <w:pPr>
        <w:pStyle w:val="ListParagraph"/>
        <w:numPr>
          <w:ilvl w:val="0"/>
          <w:numId w:val="3"/>
        </w:numPr>
        <w:spacing w:line="240" w:lineRule="auto"/>
        <w:ind w:left="810"/>
        <w:jc w:val="both"/>
        <w:rPr>
          <w:rFonts w:ascii="Cambria" w:hAnsi="Cambria"/>
          <w:sz w:val="24"/>
          <w:szCs w:val="24"/>
        </w:rPr>
      </w:pPr>
      <w:proofErr w:type="spellStart"/>
      <w:r w:rsidRPr="00512F6B">
        <w:rPr>
          <w:rFonts w:ascii="Cambria" w:hAnsi="Cambria"/>
          <w:sz w:val="24"/>
          <w:szCs w:val="24"/>
        </w:rPr>
        <w:t>Mengembangkan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potensi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dan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Kearifan</w:t>
      </w:r>
      <w:proofErr w:type="spellEnd"/>
      <w:r w:rsidRPr="00512F6B">
        <w:rPr>
          <w:rFonts w:ascii="Cambria" w:hAnsi="Cambria"/>
          <w:sz w:val="24"/>
          <w:szCs w:val="24"/>
        </w:rPr>
        <w:t xml:space="preserve"> </w:t>
      </w:r>
      <w:proofErr w:type="spellStart"/>
      <w:r w:rsidRPr="00512F6B">
        <w:rPr>
          <w:rFonts w:ascii="Cambria" w:hAnsi="Cambria"/>
          <w:sz w:val="24"/>
          <w:szCs w:val="24"/>
        </w:rPr>
        <w:t>Lokal</w:t>
      </w:r>
      <w:proofErr w:type="spellEnd"/>
    </w:p>
    <w:p w:rsidR="004C2547" w:rsidRDefault="004C2547"/>
    <w:sectPr w:rsidR="004C2547" w:rsidSect="00DF2C2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73C"/>
    <w:multiLevelType w:val="hybridMultilevel"/>
    <w:tmpl w:val="FBA8F97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01459CF"/>
    <w:multiLevelType w:val="hybridMultilevel"/>
    <w:tmpl w:val="6B307F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CA5D04"/>
    <w:multiLevelType w:val="hybridMultilevel"/>
    <w:tmpl w:val="70087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41"/>
    <w:rsid w:val="004C2547"/>
    <w:rsid w:val="00DF2C2F"/>
    <w:rsid w:val="00F0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251A"/>
  <w15:chartTrackingRefBased/>
  <w15:docId w15:val="{B633B6DC-9A3E-4CE9-800C-3196CDBE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5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MAJALAH02</dc:creator>
  <cp:keywords/>
  <dc:description/>
  <cp:lastModifiedBy>MAJALAH02</cp:lastModifiedBy>
  <cp:revision>1</cp:revision>
  <dcterms:created xsi:type="dcterms:W3CDTF">2019-12-06T01:54:00Z</dcterms:created>
  <dcterms:modified xsi:type="dcterms:W3CDTF">2019-12-06T01:54:00Z</dcterms:modified>
</cp:coreProperties>
</file>